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7AD" w:rsidRPr="0040284F" w:rsidRDefault="009F0417" w:rsidP="00C904B6">
      <w:pPr>
        <w:spacing w:line="480" w:lineRule="auto"/>
        <w:jc w:val="both"/>
        <w:rPr>
          <w:rFonts w:ascii="Times New Roman" w:hAnsi="Times New Roman"/>
          <w:sz w:val="24"/>
          <w:szCs w:val="24"/>
        </w:rPr>
      </w:pPr>
      <w:r>
        <w:rPr>
          <w:rFonts w:ascii="Times New Roman" w:hAnsi="Times New Roman"/>
          <w:b/>
          <w:sz w:val="24"/>
          <w:szCs w:val="24"/>
        </w:rPr>
        <w:t xml:space="preserve">Macro </w:t>
      </w:r>
      <w:r w:rsidR="001717AD" w:rsidRPr="000D2FE7">
        <w:rPr>
          <w:rFonts w:ascii="Times New Roman" w:hAnsi="Times New Roman"/>
          <w:b/>
          <w:sz w:val="24"/>
          <w:szCs w:val="24"/>
        </w:rPr>
        <w:t>Economics 12 AP Chapters 2</w:t>
      </w:r>
      <w:r w:rsidR="00DF0C1A">
        <w:rPr>
          <w:rFonts w:ascii="Times New Roman" w:hAnsi="Times New Roman"/>
          <w:b/>
          <w:sz w:val="24"/>
          <w:szCs w:val="24"/>
        </w:rPr>
        <w:t>6</w:t>
      </w:r>
      <w:r w:rsidR="001717AD" w:rsidRPr="000D2FE7">
        <w:rPr>
          <w:rFonts w:ascii="Times New Roman" w:hAnsi="Times New Roman"/>
          <w:b/>
          <w:sz w:val="24"/>
          <w:szCs w:val="24"/>
        </w:rPr>
        <w:t xml:space="preserve"> to 29 Take-Home</w:t>
      </w:r>
      <w:r w:rsidR="0040284F">
        <w:rPr>
          <w:rFonts w:ascii="Times New Roman" w:hAnsi="Times New Roman"/>
          <w:sz w:val="24"/>
          <w:szCs w:val="24"/>
        </w:rPr>
        <w:tab/>
      </w:r>
      <w:r w:rsidR="00974D7E">
        <w:rPr>
          <w:rFonts w:ascii="Times New Roman" w:hAnsi="Times New Roman"/>
          <w:sz w:val="24"/>
          <w:szCs w:val="24"/>
        </w:rPr>
        <w:tab/>
      </w:r>
      <w:r w:rsidR="00974D7E">
        <w:rPr>
          <w:rFonts w:ascii="Times New Roman" w:hAnsi="Times New Roman"/>
          <w:sz w:val="24"/>
          <w:szCs w:val="24"/>
        </w:rPr>
        <w:tab/>
      </w:r>
      <w:r w:rsidR="00974D7E">
        <w:rPr>
          <w:rFonts w:ascii="Times New Roman" w:hAnsi="Times New Roman"/>
          <w:sz w:val="24"/>
          <w:szCs w:val="24"/>
        </w:rPr>
        <w:tab/>
      </w:r>
    </w:p>
    <w:p w:rsidR="001717AD" w:rsidRPr="005A372F" w:rsidRDefault="001717AD" w:rsidP="00C904B6">
      <w:pPr>
        <w:spacing w:line="480" w:lineRule="auto"/>
        <w:jc w:val="both"/>
        <w:rPr>
          <w:rFonts w:ascii="Times New Roman" w:hAnsi="Times New Roman"/>
          <w:i/>
          <w:sz w:val="24"/>
          <w:szCs w:val="24"/>
        </w:rPr>
      </w:pPr>
      <w:r w:rsidRPr="005A372F">
        <w:rPr>
          <w:rFonts w:ascii="Times New Roman" w:hAnsi="Times New Roman"/>
          <w:i/>
          <w:sz w:val="24"/>
          <w:szCs w:val="24"/>
        </w:rPr>
        <w:t xml:space="preserve">Assume the following </w:t>
      </w:r>
      <w:r w:rsidR="0040284F" w:rsidRPr="005A372F">
        <w:rPr>
          <w:rFonts w:ascii="Times New Roman" w:hAnsi="Times New Roman"/>
          <w:i/>
          <w:sz w:val="24"/>
          <w:szCs w:val="24"/>
        </w:rPr>
        <w:t>circumstances describe</w:t>
      </w:r>
      <w:r w:rsidRPr="005A372F">
        <w:rPr>
          <w:rFonts w:ascii="Times New Roman" w:hAnsi="Times New Roman"/>
          <w:i/>
          <w:sz w:val="24"/>
          <w:szCs w:val="24"/>
        </w:rPr>
        <w:t xml:space="preserve"> the </w:t>
      </w:r>
      <w:r w:rsidR="009E6C81" w:rsidRPr="005A372F">
        <w:rPr>
          <w:rFonts w:ascii="Times New Roman" w:hAnsi="Times New Roman"/>
          <w:i/>
          <w:sz w:val="24"/>
          <w:szCs w:val="24"/>
        </w:rPr>
        <w:t xml:space="preserve">economic </w:t>
      </w:r>
      <w:r w:rsidRPr="005A372F">
        <w:rPr>
          <w:rFonts w:ascii="Times New Roman" w:hAnsi="Times New Roman"/>
          <w:i/>
          <w:sz w:val="24"/>
          <w:szCs w:val="24"/>
        </w:rPr>
        <w:t xml:space="preserve">state of the </w:t>
      </w:r>
      <w:r w:rsidR="009E6C81" w:rsidRPr="005A372F">
        <w:rPr>
          <w:rFonts w:ascii="Times New Roman" w:hAnsi="Times New Roman"/>
          <w:i/>
          <w:sz w:val="24"/>
          <w:szCs w:val="24"/>
        </w:rPr>
        <w:t>nation of</w:t>
      </w:r>
      <w:r w:rsidR="00F31683" w:rsidRPr="005A372F">
        <w:rPr>
          <w:rFonts w:ascii="Times New Roman" w:hAnsi="Times New Roman"/>
          <w:i/>
          <w:sz w:val="24"/>
          <w:szCs w:val="24"/>
        </w:rPr>
        <w:t>Saintsl</w:t>
      </w:r>
      <w:r w:rsidR="00A36868" w:rsidRPr="005A372F">
        <w:rPr>
          <w:rFonts w:ascii="Times New Roman" w:hAnsi="Times New Roman"/>
          <w:i/>
          <w:sz w:val="24"/>
          <w:szCs w:val="24"/>
        </w:rPr>
        <w:t>and</w:t>
      </w:r>
      <w:r w:rsidR="00974D7E" w:rsidRPr="005A372F">
        <w:rPr>
          <w:rFonts w:ascii="Times New Roman" w:hAnsi="Times New Roman"/>
          <w:i/>
          <w:sz w:val="24"/>
          <w:szCs w:val="24"/>
        </w:rPr>
        <w:t>.  You may use notes, slides and the text in developing your answer</w:t>
      </w:r>
      <w:r w:rsidR="009F0417" w:rsidRPr="005A372F">
        <w:rPr>
          <w:rFonts w:ascii="Times New Roman" w:hAnsi="Times New Roman"/>
          <w:i/>
          <w:sz w:val="24"/>
          <w:szCs w:val="24"/>
        </w:rPr>
        <w:t>.</w:t>
      </w:r>
    </w:p>
    <w:p w:rsidR="001717AD" w:rsidRPr="005A372F" w:rsidRDefault="00F31683" w:rsidP="00C904B6">
      <w:pPr>
        <w:spacing w:line="480" w:lineRule="auto"/>
        <w:jc w:val="both"/>
        <w:rPr>
          <w:rFonts w:ascii="Times New Roman" w:hAnsi="Times New Roman"/>
          <w:i/>
          <w:sz w:val="24"/>
          <w:szCs w:val="24"/>
        </w:rPr>
      </w:pPr>
      <w:r w:rsidRPr="005A372F">
        <w:rPr>
          <w:rFonts w:ascii="Times New Roman" w:hAnsi="Times New Roman"/>
          <w:i/>
          <w:sz w:val="24"/>
          <w:szCs w:val="24"/>
        </w:rPr>
        <w:t xml:space="preserve">Real </w:t>
      </w:r>
      <w:r w:rsidR="001717AD" w:rsidRPr="005A372F">
        <w:rPr>
          <w:rFonts w:ascii="Times New Roman" w:hAnsi="Times New Roman"/>
          <w:i/>
          <w:sz w:val="24"/>
          <w:szCs w:val="24"/>
        </w:rPr>
        <w:t>Interest rate</w:t>
      </w:r>
      <w:r w:rsidRPr="005A372F">
        <w:rPr>
          <w:rFonts w:ascii="Times New Roman" w:hAnsi="Times New Roman"/>
          <w:i/>
          <w:sz w:val="24"/>
          <w:szCs w:val="24"/>
        </w:rPr>
        <w:t xml:space="preserve"> is2</w:t>
      </w:r>
      <w:r w:rsidR="001717AD" w:rsidRPr="005A372F">
        <w:rPr>
          <w:rFonts w:ascii="Times New Roman" w:hAnsi="Times New Roman"/>
          <w:i/>
          <w:sz w:val="24"/>
          <w:szCs w:val="24"/>
        </w:rPr>
        <w:t>.</w:t>
      </w:r>
      <w:r w:rsidR="000D202A" w:rsidRPr="005A372F">
        <w:rPr>
          <w:rFonts w:ascii="Times New Roman" w:hAnsi="Times New Roman"/>
          <w:i/>
          <w:sz w:val="24"/>
          <w:szCs w:val="24"/>
        </w:rPr>
        <w:t>9</w:t>
      </w:r>
      <w:r w:rsidR="001717AD" w:rsidRPr="005A372F">
        <w:rPr>
          <w:rFonts w:ascii="Times New Roman" w:hAnsi="Times New Roman"/>
          <w:i/>
          <w:sz w:val="24"/>
          <w:szCs w:val="24"/>
        </w:rPr>
        <w:t>%; inflation is a</w:t>
      </w:r>
      <w:r w:rsidR="009E6C81" w:rsidRPr="005A372F">
        <w:rPr>
          <w:rFonts w:ascii="Times New Roman" w:hAnsi="Times New Roman"/>
          <w:i/>
          <w:sz w:val="24"/>
          <w:szCs w:val="24"/>
        </w:rPr>
        <w:t>t</w:t>
      </w:r>
      <w:r w:rsidR="000D202A" w:rsidRPr="005A372F">
        <w:rPr>
          <w:rFonts w:ascii="Times New Roman" w:hAnsi="Times New Roman"/>
          <w:i/>
          <w:sz w:val="24"/>
          <w:szCs w:val="24"/>
        </w:rPr>
        <w:t>4</w:t>
      </w:r>
      <w:r w:rsidR="001717AD" w:rsidRPr="005A372F">
        <w:rPr>
          <w:rFonts w:ascii="Times New Roman" w:hAnsi="Times New Roman"/>
          <w:i/>
          <w:sz w:val="24"/>
          <w:szCs w:val="24"/>
        </w:rPr>
        <w:t xml:space="preserve">.5%; unemployment is at </w:t>
      </w:r>
      <w:r w:rsidR="00A36868" w:rsidRPr="005A372F">
        <w:rPr>
          <w:rFonts w:ascii="Times New Roman" w:hAnsi="Times New Roman"/>
          <w:i/>
          <w:sz w:val="24"/>
          <w:szCs w:val="24"/>
        </w:rPr>
        <w:t>3</w:t>
      </w:r>
      <w:r w:rsidR="001717AD" w:rsidRPr="005A372F">
        <w:rPr>
          <w:rFonts w:ascii="Times New Roman" w:hAnsi="Times New Roman"/>
          <w:i/>
          <w:sz w:val="24"/>
          <w:szCs w:val="24"/>
        </w:rPr>
        <w:t xml:space="preserve">.2%; growth in real GDP is </w:t>
      </w:r>
      <w:r w:rsidR="00A36868" w:rsidRPr="005A372F">
        <w:rPr>
          <w:rFonts w:ascii="Times New Roman" w:hAnsi="Times New Roman"/>
          <w:i/>
          <w:sz w:val="24"/>
          <w:szCs w:val="24"/>
        </w:rPr>
        <w:t>4</w:t>
      </w:r>
      <w:r w:rsidR="001717AD" w:rsidRPr="005A372F">
        <w:rPr>
          <w:rFonts w:ascii="Times New Roman" w:hAnsi="Times New Roman"/>
          <w:i/>
          <w:sz w:val="24"/>
          <w:szCs w:val="24"/>
        </w:rPr>
        <w:t xml:space="preserve">.5% per annum.  </w:t>
      </w:r>
      <w:r w:rsidR="009E6C81" w:rsidRPr="005A372F">
        <w:rPr>
          <w:rFonts w:ascii="Times New Roman" w:hAnsi="Times New Roman"/>
          <w:i/>
          <w:sz w:val="24"/>
          <w:szCs w:val="24"/>
        </w:rPr>
        <w:t>(Note that NAIRU is generally 5.5 to 6%)</w:t>
      </w:r>
    </w:p>
    <w:p w:rsidR="004E49E3" w:rsidRPr="005A372F" w:rsidRDefault="005A372F" w:rsidP="005A372F">
      <w:pPr>
        <w:spacing w:line="480" w:lineRule="auto"/>
        <w:jc w:val="both"/>
        <w:rPr>
          <w:rFonts w:ascii="Times New Roman" w:hAnsi="Times New Roman"/>
          <w:i/>
          <w:sz w:val="24"/>
          <w:szCs w:val="24"/>
        </w:rPr>
      </w:pPr>
      <w:r w:rsidRPr="005A372F">
        <w:rPr>
          <w:rFonts w:ascii="Times New Roman" w:hAnsi="Times New Roman"/>
          <w:i/>
          <w:sz w:val="24"/>
          <w:szCs w:val="24"/>
        </w:rPr>
        <w:t xml:space="preserve">1. </w:t>
      </w:r>
      <w:r w:rsidR="001717AD" w:rsidRPr="005A372F">
        <w:rPr>
          <w:rFonts w:ascii="Times New Roman" w:hAnsi="Times New Roman"/>
          <w:i/>
          <w:sz w:val="24"/>
          <w:szCs w:val="24"/>
        </w:rPr>
        <w:t xml:space="preserve">Describe the </w:t>
      </w:r>
      <w:r w:rsidR="009E6C81" w:rsidRPr="005A372F">
        <w:rPr>
          <w:rFonts w:ascii="Times New Roman" w:hAnsi="Times New Roman"/>
          <w:i/>
          <w:sz w:val="24"/>
          <w:szCs w:val="24"/>
        </w:rPr>
        <w:t>nature</w:t>
      </w:r>
      <w:r w:rsidR="001717AD" w:rsidRPr="005A372F">
        <w:rPr>
          <w:rFonts w:ascii="Times New Roman" w:hAnsi="Times New Roman"/>
          <w:i/>
          <w:sz w:val="24"/>
          <w:szCs w:val="24"/>
        </w:rPr>
        <w:t xml:space="preserve"> of the economy as described above</w:t>
      </w:r>
      <w:r w:rsidR="009E6C81" w:rsidRPr="005A372F">
        <w:rPr>
          <w:rFonts w:ascii="Times New Roman" w:hAnsi="Times New Roman"/>
          <w:i/>
          <w:sz w:val="24"/>
          <w:szCs w:val="24"/>
        </w:rPr>
        <w:t>; if need be you can relate it to Canada or the US</w:t>
      </w:r>
      <w:r w:rsidR="001717AD" w:rsidRPr="005A372F">
        <w:rPr>
          <w:rFonts w:ascii="Times New Roman" w:hAnsi="Times New Roman"/>
          <w:i/>
          <w:sz w:val="24"/>
          <w:szCs w:val="24"/>
        </w:rPr>
        <w:t xml:space="preserve">. </w:t>
      </w:r>
      <w:r w:rsidR="004E49E3" w:rsidRPr="005A372F">
        <w:rPr>
          <w:rFonts w:ascii="Times New Roman" w:hAnsi="Times New Roman"/>
          <w:i/>
          <w:sz w:val="24"/>
          <w:szCs w:val="24"/>
        </w:rPr>
        <w:t>(2 marks)</w:t>
      </w:r>
    </w:p>
    <w:p w:rsidR="00244E26" w:rsidRPr="00C904B6" w:rsidRDefault="00244E26" w:rsidP="005A372F">
      <w:pPr>
        <w:spacing w:line="480" w:lineRule="auto"/>
        <w:rPr>
          <w:rFonts w:ascii="Times New Roman" w:hAnsi="Times New Roman"/>
          <w:b/>
          <w:sz w:val="24"/>
          <w:szCs w:val="24"/>
        </w:rPr>
      </w:pPr>
      <w:r w:rsidRPr="00244E26">
        <w:rPr>
          <w:rFonts w:ascii="Times New Roman" w:hAnsi="Times New Roman"/>
          <w:sz w:val="24"/>
          <w:szCs w:val="24"/>
        </w:rPr>
        <w:t>Saintland’s economy is a developed economy</w:t>
      </w:r>
      <w:r>
        <w:rPr>
          <w:rFonts w:ascii="Times New Roman" w:hAnsi="Times New Roman"/>
          <w:sz w:val="24"/>
          <w:szCs w:val="24"/>
        </w:rPr>
        <w:t xml:space="preserve"> with the inflation and unemployment ratyes significantly low than the average of 6%. The interest rate at 2.9%  is suitable for investment which contributes to a significant growth in GDP anually</w:t>
      </w:r>
    </w:p>
    <w:p w:rsidR="009F0417" w:rsidRPr="005A372F" w:rsidRDefault="005A372F" w:rsidP="005A372F">
      <w:pPr>
        <w:spacing w:line="480" w:lineRule="auto"/>
        <w:jc w:val="both"/>
        <w:rPr>
          <w:rFonts w:ascii="Times New Roman" w:hAnsi="Times New Roman"/>
          <w:i/>
          <w:sz w:val="24"/>
          <w:szCs w:val="24"/>
        </w:rPr>
      </w:pPr>
      <w:r w:rsidRPr="005A372F">
        <w:rPr>
          <w:rFonts w:ascii="Times New Roman" w:hAnsi="Times New Roman"/>
          <w:i/>
          <w:sz w:val="24"/>
          <w:szCs w:val="24"/>
        </w:rPr>
        <w:t xml:space="preserve">2. </w:t>
      </w:r>
      <w:r w:rsidR="001717AD" w:rsidRPr="005A372F">
        <w:rPr>
          <w:rFonts w:ascii="Times New Roman" w:hAnsi="Times New Roman"/>
          <w:i/>
          <w:sz w:val="24"/>
          <w:szCs w:val="24"/>
        </w:rPr>
        <w:t xml:space="preserve">The </w:t>
      </w:r>
      <w:r w:rsidR="00EA71A8" w:rsidRPr="005A372F">
        <w:rPr>
          <w:rFonts w:ascii="Times New Roman" w:hAnsi="Times New Roman"/>
          <w:i/>
          <w:sz w:val="24"/>
          <w:szCs w:val="24"/>
        </w:rPr>
        <w:t>Central Bank</w:t>
      </w:r>
      <w:r w:rsidR="001717AD" w:rsidRPr="005A372F">
        <w:rPr>
          <w:rFonts w:ascii="Times New Roman" w:hAnsi="Times New Roman"/>
          <w:i/>
          <w:sz w:val="24"/>
          <w:szCs w:val="24"/>
        </w:rPr>
        <w:t xml:space="preserve"> wishes to utilize monetary polic</w:t>
      </w:r>
      <w:r w:rsidR="00EA71A8" w:rsidRPr="005A372F">
        <w:rPr>
          <w:rFonts w:ascii="Times New Roman" w:hAnsi="Times New Roman"/>
          <w:i/>
          <w:sz w:val="24"/>
          <w:szCs w:val="24"/>
        </w:rPr>
        <w:t xml:space="preserve">y </w:t>
      </w:r>
      <w:r w:rsidR="009E6C81" w:rsidRPr="005A372F">
        <w:rPr>
          <w:rFonts w:ascii="Times New Roman" w:hAnsi="Times New Roman"/>
          <w:i/>
          <w:sz w:val="24"/>
          <w:szCs w:val="24"/>
        </w:rPr>
        <w:t>and the tool of open-market operations</w:t>
      </w:r>
      <w:r w:rsidR="00EA71A8" w:rsidRPr="005A372F">
        <w:rPr>
          <w:rFonts w:ascii="Times New Roman" w:hAnsi="Times New Roman"/>
          <w:i/>
          <w:sz w:val="24"/>
          <w:szCs w:val="24"/>
        </w:rPr>
        <w:t xml:space="preserve">to adjust for pressure on this </w:t>
      </w:r>
      <w:r w:rsidR="001717AD" w:rsidRPr="005A372F">
        <w:rPr>
          <w:rFonts w:ascii="Times New Roman" w:hAnsi="Times New Roman"/>
          <w:i/>
          <w:sz w:val="24"/>
          <w:szCs w:val="24"/>
        </w:rPr>
        <w:t xml:space="preserve">economy and correct </w:t>
      </w:r>
      <w:r w:rsidR="00F31683" w:rsidRPr="005A372F">
        <w:rPr>
          <w:rFonts w:ascii="Times New Roman" w:hAnsi="Times New Roman"/>
          <w:i/>
          <w:sz w:val="24"/>
          <w:szCs w:val="24"/>
        </w:rPr>
        <w:t xml:space="preserve">the </w:t>
      </w:r>
      <w:r w:rsidR="001717AD" w:rsidRPr="005A372F">
        <w:rPr>
          <w:rFonts w:ascii="Times New Roman" w:hAnsi="Times New Roman"/>
          <w:i/>
          <w:sz w:val="24"/>
          <w:szCs w:val="24"/>
        </w:rPr>
        <w:t xml:space="preserve">output gap.  </w:t>
      </w:r>
      <w:r w:rsidR="00F31683" w:rsidRPr="005A372F">
        <w:rPr>
          <w:rFonts w:ascii="Times New Roman" w:hAnsi="Times New Roman"/>
          <w:i/>
          <w:sz w:val="24"/>
          <w:szCs w:val="24"/>
        </w:rPr>
        <w:t>D</w:t>
      </w:r>
      <w:r w:rsidR="001717AD" w:rsidRPr="005A372F">
        <w:rPr>
          <w:rFonts w:ascii="Times New Roman" w:hAnsi="Times New Roman"/>
          <w:i/>
          <w:sz w:val="24"/>
          <w:szCs w:val="24"/>
        </w:rPr>
        <w:t xml:space="preserve">escribe the steps and full consequences of this </w:t>
      </w:r>
      <w:r w:rsidR="009E6C81" w:rsidRPr="005A372F">
        <w:rPr>
          <w:rFonts w:ascii="Times New Roman" w:hAnsi="Times New Roman"/>
          <w:i/>
          <w:sz w:val="24"/>
          <w:szCs w:val="24"/>
        </w:rPr>
        <w:t>monetary action</w:t>
      </w:r>
      <w:r w:rsidR="00F31683" w:rsidRPr="005A372F">
        <w:rPr>
          <w:rFonts w:ascii="Times New Roman" w:hAnsi="Times New Roman"/>
          <w:i/>
          <w:sz w:val="24"/>
          <w:szCs w:val="24"/>
        </w:rPr>
        <w:t>(2 marks)</w:t>
      </w:r>
      <w:r w:rsidR="001717AD" w:rsidRPr="005A372F">
        <w:rPr>
          <w:rFonts w:ascii="Times New Roman" w:hAnsi="Times New Roman"/>
          <w:i/>
          <w:sz w:val="24"/>
          <w:szCs w:val="24"/>
        </w:rPr>
        <w:t>.  How is this policy invoked, what are the conseq</w:t>
      </w:r>
      <w:r w:rsidR="004E49E3" w:rsidRPr="005A372F">
        <w:rPr>
          <w:rFonts w:ascii="Times New Roman" w:hAnsi="Times New Roman"/>
          <w:i/>
          <w:sz w:val="24"/>
          <w:szCs w:val="24"/>
        </w:rPr>
        <w:t xml:space="preserve">uences for the value of the </w:t>
      </w:r>
      <w:r w:rsidR="009E6C81" w:rsidRPr="005A372F">
        <w:rPr>
          <w:rFonts w:ascii="Times New Roman" w:hAnsi="Times New Roman"/>
          <w:i/>
          <w:sz w:val="24"/>
          <w:szCs w:val="24"/>
        </w:rPr>
        <w:t xml:space="preserve">currency, the </w:t>
      </w:r>
      <w:r w:rsidR="00F31683" w:rsidRPr="005A372F">
        <w:rPr>
          <w:rFonts w:ascii="Times New Roman" w:hAnsi="Times New Roman"/>
          <w:i/>
          <w:sz w:val="24"/>
          <w:szCs w:val="24"/>
        </w:rPr>
        <w:t>Saints Buck</w:t>
      </w:r>
      <w:r w:rsidR="004E49E3" w:rsidRPr="005A372F">
        <w:rPr>
          <w:rFonts w:ascii="Times New Roman" w:hAnsi="Times New Roman"/>
          <w:i/>
          <w:sz w:val="24"/>
          <w:szCs w:val="24"/>
        </w:rPr>
        <w:t>$</w:t>
      </w:r>
      <w:r w:rsidR="009E6C81" w:rsidRPr="005A372F">
        <w:rPr>
          <w:rFonts w:ascii="Times New Roman" w:hAnsi="Times New Roman"/>
          <w:i/>
          <w:sz w:val="24"/>
          <w:szCs w:val="24"/>
        </w:rPr>
        <w:t>,</w:t>
      </w:r>
      <w:r w:rsidR="001717AD" w:rsidRPr="005A372F">
        <w:rPr>
          <w:rFonts w:ascii="Times New Roman" w:hAnsi="Times New Roman"/>
          <w:i/>
          <w:sz w:val="24"/>
          <w:szCs w:val="24"/>
        </w:rPr>
        <w:t xml:space="preserve"> and interest rates on government bonds? (</w:t>
      </w:r>
      <w:r w:rsidR="00F31683" w:rsidRPr="005A372F">
        <w:rPr>
          <w:rFonts w:ascii="Times New Roman" w:hAnsi="Times New Roman"/>
          <w:i/>
          <w:sz w:val="24"/>
          <w:szCs w:val="24"/>
        </w:rPr>
        <w:t>2</w:t>
      </w:r>
      <w:r w:rsidR="001717AD" w:rsidRPr="005A372F">
        <w:rPr>
          <w:rFonts w:ascii="Times New Roman" w:hAnsi="Times New Roman"/>
          <w:i/>
          <w:sz w:val="24"/>
          <w:szCs w:val="24"/>
        </w:rPr>
        <w:t xml:space="preserve"> marks)</w:t>
      </w:r>
    </w:p>
    <w:p w:rsidR="00244E26" w:rsidRPr="005A372F" w:rsidRDefault="00026F69" w:rsidP="005A372F">
      <w:pPr>
        <w:spacing w:line="480" w:lineRule="auto"/>
        <w:jc w:val="both"/>
        <w:rPr>
          <w:rFonts w:ascii="Times New Roman" w:hAnsi="Times New Roman"/>
          <w:color w:val="111111"/>
          <w:sz w:val="24"/>
          <w:szCs w:val="24"/>
          <w:shd w:val="clear" w:color="auto" w:fill="FFFFFF"/>
        </w:rPr>
      </w:pPr>
      <w:r w:rsidRPr="005A372F">
        <w:rPr>
          <w:rFonts w:ascii="Times New Roman" w:hAnsi="Times New Roman"/>
          <w:color w:val="111111"/>
          <w:sz w:val="24"/>
          <w:szCs w:val="24"/>
          <w:shd w:val="clear" w:color="auto" w:fill="FFFFFF"/>
        </w:rPr>
        <w:t>The central bank</w:t>
      </w:r>
      <w:r w:rsidR="00244E26" w:rsidRPr="005A372F">
        <w:rPr>
          <w:rFonts w:ascii="Times New Roman" w:hAnsi="Times New Roman"/>
          <w:color w:val="111111"/>
          <w:sz w:val="24"/>
          <w:szCs w:val="24"/>
          <w:shd w:val="clear" w:color="auto" w:fill="FFFFFF"/>
        </w:rPr>
        <w:t xml:space="preserve"> purchases Treasury securities to increase the supply of money and sells them to reduce the supply of money.</w:t>
      </w:r>
      <w:r w:rsidRPr="005A372F">
        <w:rPr>
          <w:rFonts w:ascii="Times New Roman" w:hAnsi="Times New Roman"/>
          <w:color w:val="111111"/>
          <w:sz w:val="24"/>
          <w:szCs w:val="24"/>
          <w:shd w:val="clear" w:color="auto" w:fill="FFFFFF"/>
        </w:rPr>
        <w:t>In this scenario the central bank will sell the securities to adjust inflation levels.This has an impact on the supply of money distributed in banks and other financial institutions</w:t>
      </w:r>
      <w:r w:rsidRPr="005A372F">
        <w:rPr>
          <w:rFonts w:ascii="Times New Roman" w:eastAsia="Times New Roman" w:hAnsi="Times New Roman"/>
          <w:sz w:val="24"/>
          <w:szCs w:val="24"/>
          <w:lang w:val="en-US" w:eastAsia="en-US"/>
        </w:rPr>
        <w:t xml:space="preserve">The goal is a </w:t>
      </w:r>
      <w:hyperlink r:id="rId7" w:history="1">
        <w:r w:rsidR="00244E26" w:rsidRPr="005A372F">
          <w:rPr>
            <w:rFonts w:ascii="Times New Roman" w:eastAsia="Times New Roman" w:hAnsi="Times New Roman"/>
            <w:sz w:val="24"/>
            <w:szCs w:val="24"/>
            <w:lang w:val="en-US" w:eastAsia="en-US"/>
          </w:rPr>
          <w:t>contraction</w:t>
        </w:r>
      </w:hyperlink>
      <w:r w:rsidRPr="005A372F">
        <w:rPr>
          <w:rFonts w:ascii="Times New Roman" w:eastAsia="Times New Roman" w:hAnsi="Times New Roman"/>
          <w:sz w:val="24"/>
          <w:szCs w:val="24"/>
          <w:lang w:val="en-US" w:eastAsia="en-US"/>
        </w:rPr>
        <w:t xml:space="preserve"> policy</w:t>
      </w:r>
      <w:r w:rsidR="00244E26" w:rsidRPr="005A372F">
        <w:rPr>
          <w:rFonts w:ascii="Times New Roman" w:eastAsia="Times New Roman" w:hAnsi="Times New Roman"/>
          <w:sz w:val="24"/>
          <w:szCs w:val="24"/>
          <w:lang w:val="en-US" w:eastAsia="en-US"/>
        </w:rPr>
        <w:t>, it sells Treasurys in order t</w:t>
      </w:r>
      <w:r w:rsidRPr="005A372F">
        <w:rPr>
          <w:rFonts w:ascii="Times New Roman" w:eastAsia="Times New Roman" w:hAnsi="Times New Roman"/>
          <w:sz w:val="24"/>
          <w:szCs w:val="24"/>
          <w:lang w:val="en-US" w:eastAsia="en-US"/>
        </w:rPr>
        <w:t xml:space="preserve">o pull money out of the system.Interest rates on government bonds are lowered so that they are purchased.The value of the currency definitely improves because of decrease inflation hence purchasing power </w:t>
      </w:r>
      <w:r w:rsidRPr="005A372F">
        <w:rPr>
          <w:rFonts w:ascii="Times New Roman" w:eastAsia="Times New Roman" w:hAnsi="Times New Roman"/>
          <w:sz w:val="24"/>
          <w:szCs w:val="24"/>
          <w:lang w:val="en-US" w:eastAsia="en-US"/>
        </w:rPr>
        <w:lastRenderedPageBreak/>
        <w:t xml:space="preserve">parity improves. The economy will  </w:t>
      </w:r>
      <w:r w:rsidR="00244E26" w:rsidRPr="005A372F">
        <w:rPr>
          <w:rFonts w:ascii="Times New Roman" w:eastAsia="Times New Roman" w:hAnsi="Times New Roman"/>
          <w:sz w:val="24"/>
          <w:szCs w:val="24"/>
          <w:lang w:val="en-US" w:eastAsia="en-US"/>
        </w:rPr>
        <w:t>Money gets tight, and interest rates drift upwards. Consumers pull back on their spending. Businesses trim their plans for growth, and the economy slows down.</w:t>
      </w:r>
    </w:p>
    <w:p w:rsidR="00244E26" w:rsidRPr="005A372F" w:rsidRDefault="00244E26" w:rsidP="00C904B6">
      <w:pPr>
        <w:spacing w:after="0" w:line="480" w:lineRule="auto"/>
        <w:jc w:val="both"/>
        <w:textAlignment w:val="baseline"/>
        <w:rPr>
          <w:rFonts w:ascii="Arial" w:eastAsia="Times New Roman" w:hAnsi="Arial" w:cs="Arial"/>
          <w:i/>
          <w:color w:val="111111"/>
          <w:sz w:val="24"/>
          <w:szCs w:val="24"/>
          <w:lang w:val="en-US" w:eastAsia="en-US"/>
        </w:rPr>
      </w:pPr>
      <w:r w:rsidRPr="005A372F">
        <w:rPr>
          <w:rFonts w:ascii="Arial" w:eastAsia="Times New Roman" w:hAnsi="Arial" w:cs="Arial"/>
          <w:i/>
          <w:color w:val="111111"/>
          <w:sz w:val="24"/>
          <w:szCs w:val="24"/>
          <w:lang w:val="en-US" w:eastAsia="en-US"/>
        </w:rPr>
        <w:t> </w:t>
      </w:r>
    </w:p>
    <w:p w:rsidR="001717AD" w:rsidRPr="005A372F" w:rsidRDefault="005A372F" w:rsidP="005A372F">
      <w:pPr>
        <w:spacing w:line="480" w:lineRule="auto"/>
        <w:jc w:val="both"/>
        <w:rPr>
          <w:rFonts w:ascii="Times New Roman" w:hAnsi="Times New Roman"/>
          <w:i/>
          <w:sz w:val="24"/>
          <w:szCs w:val="24"/>
        </w:rPr>
      </w:pPr>
      <w:r w:rsidRPr="005A372F">
        <w:rPr>
          <w:rFonts w:ascii="Times New Roman" w:hAnsi="Times New Roman"/>
          <w:i/>
          <w:sz w:val="24"/>
          <w:szCs w:val="24"/>
        </w:rPr>
        <w:t>3.</w:t>
      </w:r>
      <w:r w:rsidR="001717AD" w:rsidRPr="005A372F">
        <w:rPr>
          <w:rFonts w:ascii="Times New Roman" w:hAnsi="Times New Roman"/>
          <w:i/>
          <w:sz w:val="24"/>
          <w:szCs w:val="24"/>
        </w:rPr>
        <w:t xml:space="preserve">The </w:t>
      </w:r>
      <w:r w:rsidR="00EA71A8" w:rsidRPr="005A372F">
        <w:rPr>
          <w:rFonts w:ascii="Times New Roman" w:hAnsi="Times New Roman"/>
          <w:i/>
          <w:sz w:val="24"/>
          <w:szCs w:val="24"/>
        </w:rPr>
        <w:t>Central Bank</w:t>
      </w:r>
      <w:r w:rsidR="001717AD" w:rsidRPr="005A372F">
        <w:rPr>
          <w:rFonts w:ascii="Times New Roman" w:hAnsi="Times New Roman"/>
          <w:i/>
          <w:sz w:val="24"/>
          <w:szCs w:val="24"/>
        </w:rPr>
        <w:t xml:space="preserve">’s actions will have an impact on the amount of money in the economy.  Describe the key steps in the process of the deposit multiplier that </w:t>
      </w:r>
      <w:r w:rsidR="0040284F" w:rsidRPr="005A372F">
        <w:rPr>
          <w:rFonts w:ascii="Times New Roman" w:hAnsi="Times New Roman"/>
          <w:i/>
          <w:sz w:val="24"/>
          <w:szCs w:val="24"/>
        </w:rPr>
        <w:t>w</w:t>
      </w:r>
      <w:r w:rsidR="001717AD" w:rsidRPr="005A372F">
        <w:rPr>
          <w:rFonts w:ascii="Times New Roman" w:hAnsi="Times New Roman"/>
          <w:i/>
          <w:sz w:val="24"/>
          <w:szCs w:val="24"/>
        </w:rPr>
        <w:t xml:space="preserve">ould </w:t>
      </w:r>
      <w:r w:rsidR="0040284F" w:rsidRPr="005A372F">
        <w:rPr>
          <w:rFonts w:ascii="Times New Roman" w:hAnsi="Times New Roman"/>
          <w:i/>
          <w:sz w:val="24"/>
          <w:szCs w:val="24"/>
        </w:rPr>
        <w:t xml:space="preserve">follow after the </w:t>
      </w:r>
      <w:r w:rsidR="00F31683" w:rsidRPr="005A372F">
        <w:rPr>
          <w:rFonts w:ascii="Times New Roman" w:hAnsi="Times New Roman"/>
          <w:i/>
          <w:sz w:val="24"/>
          <w:szCs w:val="24"/>
        </w:rPr>
        <w:t>Central Bank</w:t>
      </w:r>
      <w:r w:rsidR="0040284F" w:rsidRPr="005A372F">
        <w:rPr>
          <w:rFonts w:ascii="Times New Roman" w:hAnsi="Times New Roman"/>
          <w:i/>
          <w:sz w:val="24"/>
          <w:szCs w:val="24"/>
        </w:rPr>
        <w:t xml:space="preserve">’s actions described in question </w:t>
      </w:r>
      <w:r w:rsidR="00F31683" w:rsidRPr="005A372F">
        <w:rPr>
          <w:rFonts w:ascii="Times New Roman" w:hAnsi="Times New Roman"/>
          <w:i/>
          <w:sz w:val="24"/>
          <w:szCs w:val="24"/>
        </w:rPr>
        <w:t>2 (2 marks)</w:t>
      </w:r>
      <w:r w:rsidR="0040284F" w:rsidRPr="005A372F">
        <w:rPr>
          <w:rFonts w:ascii="Times New Roman" w:hAnsi="Times New Roman"/>
          <w:i/>
          <w:sz w:val="24"/>
          <w:szCs w:val="24"/>
        </w:rPr>
        <w:t xml:space="preserve">.  </w:t>
      </w:r>
      <w:r w:rsidR="001717AD" w:rsidRPr="005A372F">
        <w:rPr>
          <w:rFonts w:ascii="Times New Roman" w:hAnsi="Times New Roman"/>
          <w:i/>
          <w:sz w:val="24"/>
          <w:szCs w:val="24"/>
        </w:rPr>
        <w:t xml:space="preserve">Be sure to describe </w:t>
      </w:r>
      <w:r w:rsidR="00F31683" w:rsidRPr="005A372F">
        <w:rPr>
          <w:rFonts w:ascii="Times New Roman" w:hAnsi="Times New Roman"/>
          <w:i/>
          <w:sz w:val="24"/>
          <w:szCs w:val="24"/>
        </w:rPr>
        <w:t>at least two</w:t>
      </w:r>
      <w:r w:rsidR="001717AD" w:rsidRPr="005A372F">
        <w:rPr>
          <w:rFonts w:ascii="Times New Roman" w:hAnsi="Times New Roman"/>
          <w:i/>
          <w:sz w:val="24"/>
          <w:szCs w:val="24"/>
        </w:rPr>
        <w:t xml:space="preserve"> factors that influence the extent to which this multiplier </w:t>
      </w:r>
      <w:r w:rsidR="0040284F" w:rsidRPr="005A372F">
        <w:rPr>
          <w:rFonts w:ascii="Times New Roman" w:hAnsi="Times New Roman"/>
          <w:i/>
          <w:sz w:val="24"/>
          <w:szCs w:val="24"/>
        </w:rPr>
        <w:t>can</w:t>
      </w:r>
      <w:r w:rsidR="001717AD" w:rsidRPr="005A372F">
        <w:rPr>
          <w:rFonts w:ascii="Times New Roman" w:hAnsi="Times New Roman"/>
          <w:i/>
          <w:sz w:val="24"/>
          <w:szCs w:val="24"/>
        </w:rPr>
        <w:t xml:space="preserve"> work</w:t>
      </w:r>
      <w:r w:rsidR="0040284F" w:rsidRPr="005A372F">
        <w:rPr>
          <w:rFonts w:ascii="Times New Roman" w:hAnsi="Times New Roman"/>
          <w:i/>
          <w:sz w:val="24"/>
          <w:szCs w:val="24"/>
        </w:rPr>
        <w:t>. (</w:t>
      </w:r>
      <w:r w:rsidR="00F31683" w:rsidRPr="005A372F">
        <w:rPr>
          <w:rFonts w:ascii="Times New Roman" w:hAnsi="Times New Roman"/>
          <w:i/>
          <w:sz w:val="24"/>
          <w:szCs w:val="24"/>
        </w:rPr>
        <w:t>2</w:t>
      </w:r>
      <w:r w:rsidR="0040284F" w:rsidRPr="005A372F">
        <w:rPr>
          <w:rFonts w:ascii="Times New Roman" w:hAnsi="Times New Roman"/>
          <w:i/>
          <w:sz w:val="24"/>
          <w:szCs w:val="24"/>
        </w:rPr>
        <w:t xml:space="preserve"> marks)</w:t>
      </w:r>
    </w:p>
    <w:p w:rsidR="00DD4589" w:rsidRPr="005A372F" w:rsidRDefault="00DD4589" w:rsidP="005A372F">
      <w:pPr>
        <w:spacing w:line="480" w:lineRule="auto"/>
        <w:jc w:val="both"/>
        <w:rPr>
          <w:rFonts w:ascii="Times New Roman" w:hAnsi="Times New Roman"/>
          <w:sz w:val="24"/>
          <w:szCs w:val="24"/>
        </w:rPr>
      </w:pPr>
      <w:r w:rsidRPr="005A372F">
        <w:rPr>
          <w:rFonts w:ascii="Times New Roman" w:hAnsi="Times New Roman"/>
          <w:sz w:val="24"/>
          <w:szCs w:val="24"/>
          <w:shd w:val="clear" w:color="auto" w:fill="FFFFFF"/>
        </w:rPr>
        <w:t>The deposit multiplier is the basic money supply creation process that is determined by the reserve banking system.A deposit multiplier minimizes the risk of a bank not having enough cash on hand to satisfy day-to-day withdrawal requests from its customers The central bank will enable increasing of the deposit multiplier as lending by financial institutions is highly discouraged. Its reserve requirement ratio also determines how much money it has to loan out or otherwise invest. Money supply which affects interest rates</w:t>
      </w:r>
      <w:r w:rsidR="006B741E" w:rsidRPr="005A372F">
        <w:rPr>
          <w:rFonts w:ascii="Times New Roman" w:hAnsi="Times New Roman"/>
          <w:sz w:val="24"/>
          <w:szCs w:val="24"/>
          <w:shd w:val="clear" w:color="auto" w:fill="FFFFFF"/>
        </w:rPr>
        <w:t xml:space="preserve"> and w</w:t>
      </w:r>
      <w:r w:rsidR="006B741E" w:rsidRPr="005A372F">
        <w:rPr>
          <w:rFonts w:ascii="Times New Roman" w:hAnsi="Times New Roman"/>
          <w:color w:val="111111"/>
          <w:sz w:val="24"/>
          <w:szCs w:val="24"/>
          <w:shd w:val="clear" w:color="auto" w:fill="FFFFFF"/>
        </w:rPr>
        <w:t>hen banks keep excess reserves, this limits the created money supply and the resulting money multiplier figure. Similarly, conversions of  deposits to currency reduces the money multiplier by taking away some amount of deposits and reserves from the system.</w:t>
      </w:r>
    </w:p>
    <w:p w:rsidR="009F0417" w:rsidRPr="0040284F" w:rsidRDefault="009F0417" w:rsidP="00C904B6">
      <w:pPr>
        <w:pStyle w:val="ListParagraph"/>
        <w:spacing w:line="480" w:lineRule="auto"/>
        <w:jc w:val="both"/>
        <w:rPr>
          <w:rFonts w:ascii="Times New Roman" w:hAnsi="Times New Roman"/>
          <w:sz w:val="24"/>
          <w:szCs w:val="24"/>
        </w:rPr>
      </w:pPr>
    </w:p>
    <w:p w:rsidR="005A372F" w:rsidRPr="005A372F" w:rsidRDefault="005A372F" w:rsidP="005A372F">
      <w:pPr>
        <w:spacing w:line="480" w:lineRule="auto"/>
        <w:jc w:val="both"/>
        <w:rPr>
          <w:i/>
          <w:sz w:val="24"/>
          <w:szCs w:val="24"/>
        </w:rPr>
      </w:pPr>
      <w:r w:rsidRPr="005A372F">
        <w:rPr>
          <w:rFonts w:ascii="Times New Roman" w:hAnsi="Times New Roman"/>
          <w:i/>
          <w:sz w:val="24"/>
          <w:szCs w:val="24"/>
        </w:rPr>
        <w:t xml:space="preserve">4. </w:t>
      </w:r>
      <w:r w:rsidR="001717AD" w:rsidRPr="005A372F">
        <w:rPr>
          <w:rFonts w:ascii="Times New Roman" w:hAnsi="Times New Roman"/>
          <w:i/>
          <w:sz w:val="24"/>
          <w:szCs w:val="24"/>
        </w:rPr>
        <w:t xml:space="preserve">Describe </w:t>
      </w:r>
      <w:r w:rsidR="0040284F" w:rsidRPr="005A372F">
        <w:rPr>
          <w:rFonts w:ascii="Times New Roman" w:hAnsi="Times New Roman"/>
          <w:i/>
          <w:sz w:val="24"/>
          <w:szCs w:val="24"/>
        </w:rPr>
        <w:t xml:space="preserve">fully and with appropriate graphs </w:t>
      </w:r>
      <w:r w:rsidR="001717AD" w:rsidRPr="005A372F">
        <w:rPr>
          <w:rFonts w:ascii="Times New Roman" w:hAnsi="Times New Roman"/>
          <w:i/>
          <w:sz w:val="24"/>
          <w:szCs w:val="24"/>
        </w:rPr>
        <w:t xml:space="preserve">the monetary transmission mechanism, in an open economy, that would ensue after </w:t>
      </w:r>
      <w:r w:rsidR="00F31683" w:rsidRPr="005A372F">
        <w:rPr>
          <w:rFonts w:ascii="Times New Roman" w:hAnsi="Times New Roman"/>
          <w:i/>
          <w:sz w:val="24"/>
          <w:szCs w:val="24"/>
        </w:rPr>
        <w:t>Central Banks’s</w:t>
      </w:r>
      <w:r w:rsidR="001717AD" w:rsidRPr="005A372F">
        <w:rPr>
          <w:rFonts w:ascii="Times New Roman" w:hAnsi="Times New Roman"/>
          <w:i/>
          <w:sz w:val="24"/>
          <w:szCs w:val="24"/>
        </w:rPr>
        <w:t xml:space="preserve">monetary </w:t>
      </w:r>
      <w:r w:rsidR="0040284F" w:rsidRPr="005A372F">
        <w:rPr>
          <w:rFonts w:ascii="Times New Roman" w:hAnsi="Times New Roman"/>
          <w:i/>
          <w:sz w:val="24"/>
          <w:szCs w:val="24"/>
        </w:rPr>
        <w:t>action</w:t>
      </w:r>
      <w:r w:rsidR="001717AD" w:rsidRPr="005A372F">
        <w:rPr>
          <w:rFonts w:ascii="Times New Roman" w:hAnsi="Times New Roman"/>
          <w:i/>
          <w:sz w:val="24"/>
          <w:szCs w:val="24"/>
        </w:rPr>
        <w:t xml:space="preserve">.  Use at </w:t>
      </w:r>
      <w:r w:rsidR="0040284F" w:rsidRPr="005A372F">
        <w:rPr>
          <w:rFonts w:ascii="Times New Roman" w:hAnsi="Times New Roman"/>
          <w:i/>
          <w:sz w:val="24"/>
          <w:szCs w:val="24"/>
        </w:rPr>
        <w:t>least three</w:t>
      </w:r>
      <w:r w:rsidR="001717AD" w:rsidRPr="005A372F">
        <w:rPr>
          <w:rFonts w:ascii="Times New Roman" w:hAnsi="Times New Roman"/>
          <w:i/>
          <w:sz w:val="24"/>
          <w:szCs w:val="24"/>
        </w:rPr>
        <w:t xml:space="preserve"> graphs in your answer. (</w:t>
      </w:r>
      <w:r w:rsidR="004E49E3" w:rsidRPr="005A372F">
        <w:rPr>
          <w:rFonts w:ascii="Times New Roman" w:hAnsi="Times New Roman"/>
          <w:i/>
          <w:sz w:val="24"/>
          <w:szCs w:val="24"/>
        </w:rPr>
        <w:t>2</w:t>
      </w:r>
      <w:r w:rsidR="001717AD" w:rsidRPr="005A372F">
        <w:rPr>
          <w:rFonts w:ascii="Times New Roman" w:hAnsi="Times New Roman"/>
          <w:i/>
          <w:sz w:val="24"/>
          <w:szCs w:val="24"/>
        </w:rPr>
        <w:t xml:space="preserve"> marks per graph, </w:t>
      </w:r>
      <w:r w:rsidR="004E49E3" w:rsidRPr="005A372F">
        <w:rPr>
          <w:rFonts w:ascii="Times New Roman" w:hAnsi="Times New Roman"/>
          <w:i/>
          <w:sz w:val="24"/>
          <w:szCs w:val="24"/>
        </w:rPr>
        <w:t>4</w:t>
      </w:r>
      <w:r w:rsidR="001717AD" w:rsidRPr="005A372F">
        <w:rPr>
          <w:rFonts w:ascii="Times New Roman" w:hAnsi="Times New Roman"/>
          <w:i/>
          <w:sz w:val="24"/>
          <w:szCs w:val="24"/>
        </w:rPr>
        <w:t xml:space="preserve"> marks for written answer)</w:t>
      </w:r>
    </w:p>
    <w:p w:rsidR="005A372F" w:rsidRDefault="005A372F" w:rsidP="005A372F">
      <w:pPr>
        <w:spacing w:line="480" w:lineRule="auto"/>
        <w:jc w:val="both"/>
        <w:rPr>
          <w:sz w:val="24"/>
          <w:szCs w:val="24"/>
        </w:rPr>
      </w:pPr>
    </w:p>
    <w:p w:rsidR="009F0417" w:rsidRPr="005A372F" w:rsidRDefault="006B741E" w:rsidP="005A372F">
      <w:pPr>
        <w:spacing w:line="480" w:lineRule="auto"/>
        <w:jc w:val="both"/>
        <w:rPr>
          <w:sz w:val="24"/>
          <w:szCs w:val="24"/>
        </w:rPr>
      </w:pPr>
      <w:r w:rsidRPr="005A372F">
        <w:rPr>
          <w:rFonts w:ascii="Times New Roman" w:hAnsi="Times New Roman"/>
          <w:sz w:val="24"/>
          <w:szCs w:val="24"/>
          <w:shd w:val="clear" w:color="auto" w:fill="FFFFFF"/>
        </w:rPr>
        <w:lastRenderedPageBreak/>
        <w:t>Monetary transmission is the process by which asset prices and general economic conditions are affected as a result of </w:t>
      </w:r>
      <w:r w:rsidRPr="005A372F">
        <w:rPr>
          <w:rFonts w:ascii="Times New Roman" w:hAnsi="Times New Roman"/>
          <w:bCs/>
          <w:sz w:val="24"/>
          <w:szCs w:val="24"/>
          <w:shd w:val="clear" w:color="auto" w:fill="FFFFFF"/>
        </w:rPr>
        <w:t>monetary policy</w:t>
      </w:r>
      <w:r w:rsidRPr="005A372F">
        <w:rPr>
          <w:rFonts w:ascii="Times New Roman" w:hAnsi="Times New Roman"/>
          <w:sz w:val="24"/>
          <w:szCs w:val="24"/>
          <w:shd w:val="clear" w:color="auto" w:fill="FFFFFF"/>
        </w:rPr>
        <w:t> decisions. Such decisions are intended to influence the aggregate demand, interest rates, and amounts of money and credit in order to affect overall economic performance.</w:t>
      </w:r>
      <w:r w:rsidR="008A1D04" w:rsidRPr="005A372F">
        <w:rPr>
          <w:rFonts w:ascii="Times New Roman" w:hAnsi="Times New Roman"/>
          <w:sz w:val="24"/>
          <w:szCs w:val="24"/>
          <w:shd w:val="clear" w:color="auto" w:fill="FFFFFF"/>
        </w:rPr>
        <w:t xml:space="preserve"> T</w:t>
      </w:r>
      <w:r w:rsidR="00BF064F" w:rsidRPr="005A372F">
        <w:rPr>
          <w:rFonts w:ascii="Times New Roman" w:hAnsi="Times New Roman"/>
          <w:sz w:val="24"/>
          <w:szCs w:val="24"/>
          <w:shd w:val="clear" w:color="auto" w:fill="FFFFFF"/>
        </w:rPr>
        <w:t xml:space="preserve">his is mainly aimed at increasing </w:t>
      </w:r>
      <w:r w:rsidR="008A1D04" w:rsidRPr="005A372F">
        <w:rPr>
          <w:rFonts w:ascii="Times New Roman" w:hAnsi="Times New Roman"/>
          <w:sz w:val="24"/>
          <w:szCs w:val="24"/>
          <w:shd w:val="clear" w:color="auto" w:fill="FFFFFF"/>
        </w:rPr>
        <w:t>interest rat</w:t>
      </w:r>
      <w:r w:rsidR="00BF064F" w:rsidRPr="005A372F">
        <w:rPr>
          <w:rFonts w:ascii="Times New Roman" w:hAnsi="Times New Roman"/>
          <w:sz w:val="24"/>
          <w:szCs w:val="24"/>
          <w:shd w:val="clear" w:color="auto" w:fill="FFFFFF"/>
        </w:rPr>
        <w:t>es which leads to low money of supply hence decrease in prices. Aditionally, high interest rates decreases investments as the economy has little money for saving and ivesting. Consumers too decrease their spending</w:t>
      </w:r>
    </w:p>
    <w:p w:rsidR="00BF064F" w:rsidRPr="00C904B6" w:rsidRDefault="00BF064F" w:rsidP="00C904B6">
      <w:pPr>
        <w:spacing w:line="480" w:lineRule="auto"/>
        <w:jc w:val="center"/>
        <w:rPr>
          <w:rFonts w:ascii="Times New Roman" w:hAnsi="Times New Roman"/>
          <w:sz w:val="24"/>
          <w:szCs w:val="24"/>
        </w:rPr>
      </w:pPr>
      <w:r w:rsidRPr="00C904B6">
        <w:rPr>
          <w:rFonts w:ascii="Times New Roman" w:hAnsi="Times New Roman"/>
          <w:sz w:val="24"/>
          <w:szCs w:val="24"/>
        </w:rPr>
        <w:t>Graphical illustration</w:t>
      </w:r>
    </w:p>
    <w:p w:rsidR="008A1D04" w:rsidRDefault="00BF064F" w:rsidP="00C904B6">
      <w:pPr>
        <w:pStyle w:val="ListParagraph"/>
        <w:spacing w:line="480" w:lineRule="auto"/>
        <w:jc w:val="both"/>
        <w:rPr>
          <w:rFonts w:ascii="Times New Roman" w:hAnsi="Times New Roman"/>
          <w:sz w:val="24"/>
          <w:szCs w:val="24"/>
        </w:rPr>
      </w:pPr>
      <w:r>
        <w:rPr>
          <w:noProof/>
          <w:lang w:val="en-US" w:eastAsia="en-US"/>
        </w:rPr>
        <w:drawing>
          <wp:inline distT="0" distB="0" distL="0" distR="0">
            <wp:extent cx="5219700" cy="2333625"/>
            <wp:effectExtent l="0" t="0" r="0" b="0"/>
            <wp:docPr id="3" name="Picture 3" descr="Monetary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netary Policy"/>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19700" cy="2333625"/>
                    </a:xfrm>
                    <a:prstGeom prst="rect">
                      <a:avLst/>
                    </a:prstGeom>
                    <a:noFill/>
                    <a:ln>
                      <a:noFill/>
                    </a:ln>
                  </pic:spPr>
                </pic:pic>
              </a:graphicData>
            </a:graphic>
          </wp:inline>
        </w:drawing>
      </w:r>
    </w:p>
    <w:p w:rsidR="00BF064F" w:rsidRPr="006B741E" w:rsidRDefault="00BF064F" w:rsidP="00C904B6">
      <w:pPr>
        <w:pStyle w:val="ListParagraph"/>
        <w:spacing w:line="480" w:lineRule="auto"/>
        <w:jc w:val="both"/>
        <w:rPr>
          <w:rFonts w:ascii="Times New Roman" w:hAnsi="Times New Roman"/>
          <w:sz w:val="24"/>
          <w:szCs w:val="24"/>
        </w:rPr>
      </w:pPr>
    </w:p>
    <w:p w:rsidR="003F59F9" w:rsidRPr="005A372F" w:rsidRDefault="005A372F" w:rsidP="005A372F">
      <w:pPr>
        <w:spacing w:line="480" w:lineRule="auto"/>
        <w:jc w:val="both"/>
        <w:rPr>
          <w:i/>
          <w:sz w:val="24"/>
          <w:szCs w:val="24"/>
        </w:rPr>
      </w:pPr>
      <w:r w:rsidRPr="005A372F">
        <w:rPr>
          <w:rFonts w:ascii="Times New Roman" w:hAnsi="Times New Roman"/>
          <w:i/>
          <w:sz w:val="24"/>
          <w:szCs w:val="24"/>
        </w:rPr>
        <w:t xml:space="preserve">5 </w:t>
      </w:r>
      <w:r w:rsidR="001717AD" w:rsidRPr="005A372F">
        <w:rPr>
          <w:rFonts w:ascii="Times New Roman" w:hAnsi="Times New Roman"/>
          <w:i/>
          <w:sz w:val="24"/>
          <w:szCs w:val="24"/>
        </w:rPr>
        <w:t>Describe the Keynesian argument</w:t>
      </w:r>
      <w:r w:rsidR="0040284F" w:rsidRPr="005A372F">
        <w:rPr>
          <w:rFonts w:ascii="Times New Roman" w:hAnsi="Times New Roman"/>
          <w:i/>
          <w:sz w:val="24"/>
          <w:szCs w:val="24"/>
        </w:rPr>
        <w:t>(s)</w:t>
      </w:r>
      <w:r w:rsidR="001717AD" w:rsidRPr="005A372F">
        <w:rPr>
          <w:rFonts w:ascii="Times New Roman" w:hAnsi="Times New Roman"/>
          <w:i/>
          <w:sz w:val="24"/>
          <w:szCs w:val="24"/>
        </w:rPr>
        <w:t xml:space="preserve"> against the strength of </w:t>
      </w:r>
      <w:r w:rsidR="0040284F" w:rsidRPr="005A372F">
        <w:rPr>
          <w:rFonts w:ascii="Times New Roman" w:hAnsi="Times New Roman"/>
          <w:i/>
          <w:sz w:val="24"/>
          <w:szCs w:val="24"/>
        </w:rPr>
        <w:t>monetary</w:t>
      </w:r>
      <w:r w:rsidR="001717AD" w:rsidRPr="005A372F">
        <w:rPr>
          <w:rFonts w:ascii="Times New Roman" w:hAnsi="Times New Roman"/>
          <w:i/>
          <w:sz w:val="24"/>
          <w:szCs w:val="24"/>
        </w:rPr>
        <w:t xml:space="preserve"> policy</w:t>
      </w:r>
      <w:r w:rsidR="00C829E8" w:rsidRPr="005A372F">
        <w:rPr>
          <w:rFonts w:ascii="Times New Roman" w:hAnsi="Times New Roman"/>
          <w:i/>
          <w:sz w:val="24"/>
          <w:szCs w:val="24"/>
        </w:rPr>
        <w:t>(2 marks)</w:t>
      </w:r>
      <w:r w:rsidR="001717AD" w:rsidRPr="005A372F">
        <w:rPr>
          <w:rFonts w:ascii="Times New Roman" w:hAnsi="Times New Roman"/>
          <w:i/>
          <w:sz w:val="24"/>
          <w:szCs w:val="24"/>
        </w:rPr>
        <w:t xml:space="preserve">.  Be sure to relate this argument to describe the economic circumstances </w:t>
      </w:r>
      <w:r w:rsidR="00C829E8" w:rsidRPr="005A372F">
        <w:rPr>
          <w:rFonts w:ascii="Times New Roman" w:hAnsi="Times New Roman"/>
          <w:i/>
          <w:sz w:val="24"/>
          <w:szCs w:val="24"/>
        </w:rPr>
        <w:t>of Saintsland</w:t>
      </w:r>
      <w:r w:rsidR="001717AD" w:rsidRPr="005A372F">
        <w:rPr>
          <w:rFonts w:ascii="Times New Roman" w:hAnsi="Times New Roman"/>
          <w:i/>
          <w:sz w:val="24"/>
          <w:szCs w:val="24"/>
        </w:rPr>
        <w:t xml:space="preserve">and </w:t>
      </w:r>
      <w:r w:rsidR="00C829E8" w:rsidRPr="005A372F">
        <w:rPr>
          <w:rFonts w:ascii="Times New Roman" w:hAnsi="Times New Roman"/>
          <w:i/>
          <w:sz w:val="24"/>
          <w:szCs w:val="24"/>
        </w:rPr>
        <w:t xml:space="preserve">any </w:t>
      </w:r>
      <w:r w:rsidR="001717AD" w:rsidRPr="005A372F">
        <w:rPr>
          <w:rFonts w:ascii="Times New Roman" w:hAnsi="Times New Roman"/>
          <w:i/>
          <w:sz w:val="24"/>
          <w:szCs w:val="24"/>
        </w:rPr>
        <w:t>conditions that might strengthen the Keynesian</w:t>
      </w:r>
      <w:bookmarkStart w:id="0" w:name="_GoBack"/>
      <w:bookmarkEnd w:id="0"/>
      <w:r w:rsidR="001717AD" w:rsidRPr="005A372F">
        <w:rPr>
          <w:rFonts w:ascii="Times New Roman" w:hAnsi="Times New Roman"/>
          <w:i/>
          <w:sz w:val="24"/>
          <w:szCs w:val="24"/>
        </w:rPr>
        <w:t>s’ arguments</w:t>
      </w:r>
      <w:r w:rsidR="00C829E8" w:rsidRPr="005A372F">
        <w:rPr>
          <w:rFonts w:ascii="Times New Roman" w:hAnsi="Times New Roman"/>
          <w:i/>
          <w:sz w:val="24"/>
          <w:szCs w:val="24"/>
        </w:rPr>
        <w:t>(1 mark)</w:t>
      </w:r>
      <w:r w:rsidR="001717AD" w:rsidRPr="005A372F">
        <w:rPr>
          <w:rFonts w:ascii="Times New Roman" w:hAnsi="Times New Roman"/>
          <w:i/>
          <w:sz w:val="24"/>
          <w:szCs w:val="24"/>
        </w:rPr>
        <w:t>.</w:t>
      </w:r>
      <w:r w:rsidR="0040284F" w:rsidRPr="005A372F">
        <w:rPr>
          <w:rFonts w:ascii="Times New Roman" w:hAnsi="Times New Roman"/>
          <w:i/>
          <w:sz w:val="24"/>
          <w:szCs w:val="24"/>
        </w:rPr>
        <w:t xml:space="preserve">  Comment on whether these conditions </w:t>
      </w:r>
      <w:r w:rsidR="00C829E8" w:rsidRPr="005A372F">
        <w:rPr>
          <w:rFonts w:ascii="Times New Roman" w:hAnsi="Times New Roman"/>
          <w:i/>
          <w:sz w:val="24"/>
          <w:szCs w:val="24"/>
        </w:rPr>
        <w:t>exist in this particular example(1 mark</w:t>
      </w:r>
      <w:r w:rsidR="0040284F" w:rsidRPr="005A372F">
        <w:rPr>
          <w:rFonts w:ascii="Times New Roman" w:hAnsi="Times New Roman"/>
          <w:i/>
          <w:sz w:val="24"/>
          <w:szCs w:val="24"/>
        </w:rPr>
        <w:t>)</w:t>
      </w:r>
      <w:r w:rsidR="00C829E8" w:rsidRPr="005A372F">
        <w:rPr>
          <w:rFonts w:ascii="Times New Roman" w:hAnsi="Times New Roman"/>
          <w:i/>
          <w:sz w:val="24"/>
          <w:szCs w:val="24"/>
        </w:rPr>
        <w:t>.</w:t>
      </w:r>
    </w:p>
    <w:p w:rsidR="003F59F9" w:rsidRPr="005A372F" w:rsidRDefault="003F59F9" w:rsidP="005A372F">
      <w:pPr>
        <w:spacing w:line="480" w:lineRule="auto"/>
        <w:jc w:val="both"/>
        <w:rPr>
          <w:rFonts w:ascii="Times New Roman" w:hAnsi="Times New Roman"/>
          <w:sz w:val="24"/>
          <w:szCs w:val="24"/>
          <w:shd w:val="clear" w:color="auto" w:fill="FFFFFF"/>
        </w:rPr>
      </w:pPr>
      <w:r w:rsidRPr="005A372F">
        <w:rPr>
          <w:rFonts w:ascii="Times New Roman" w:hAnsi="Times New Roman"/>
          <w:sz w:val="24"/>
          <w:szCs w:val="24"/>
        </w:rPr>
        <w:t>Keynes favoured fiscal policies to monetary policy. Fisaclpolicies involve government spending and taxation</w:t>
      </w:r>
      <w:r w:rsidRPr="005A372F">
        <w:rPr>
          <w:rFonts w:ascii="Times New Roman" w:hAnsi="Times New Roman"/>
          <w:sz w:val="24"/>
          <w:szCs w:val="24"/>
          <w:shd w:val="clear" w:color="auto" w:fill="FFFFFF"/>
        </w:rPr>
        <w:t xml:space="preserve">Keynes viewed monetary policies’ focus on certain short run interest rates and </w:t>
      </w:r>
      <w:r w:rsidRPr="005A372F">
        <w:rPr>
          <w:rFonts w:ascii="Times New Roman" w:hAnsi="Times New Roman"/>
          <w:sz w:val="24"/>
          <w:szCs w:val="24"/>
          <w:shd w:val="clear" w:color="auto" w:fill="FFFFFF"/>
        </w:rPr>
        <w:lastRenderedPageBreak/>
        <w:t xml:space="preserve">highlighted that monetary policy is not adequate to pull the economy out of its </w:t>
      </w:r>
      <w:r w:rsidR="00C904B6" w:rsidRPr="005A372F">
        <w:rPr>
          <w:rFonts w:ascii="Times New Roman" w:hAnsi="Times New Roman"/>
          <w:sz w:val="24"/>
          <w:szCs w:val="24"/>
          <w:shd w:val="clear" w:color="auto" w:fill="FFFFFF"/>
        </w:rPr>
        <w:t xml:space="preserve">economic problems such as </w:t>
      </w:r>
      <w:r w:rsidRPr="005A372F">
        <w:rPr>
          <w:rFonts w:ascii="Times New Roman" w:hAnsi="Times New Roman"/>
          <w:sz w:val="24"/>
          <w:szCs w:val="24"/>
          <w:shd w:val="clear" w:color="auto" w:fill="FFFFFF"/>
        </w:rPr>
        <w:t>inflation</w:t>
      </w:r>
      <w:r w:rsidR="00C904B6" w:rsidRPr="005A372F">
        <w:rPr>
          <w:rFonts w:ascii="Times New Roman" w:hAnsi="Times New Roman"/>
          <w:sz w:val="24"/>
          <w:szCs w:val="24"/>
          <w:shd w:val="clear" w:color="auto" w:fill="FFFFFF"/>
        </w:rPr>
        <w:t xml:space="preserve"> and unemployment</w:t>
      </w:r>
    </w:p>
    <w:p w:rsidR="003F59F9" w:rsidRPr="005A372F" w:rsidRDefault="005A372F" w:rsidP="005A372F">
      <w:pPr>
        <w:spacing w:line="48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In this case, </w:t>
      </w:r>
      <w:r w:rsidR="003F59F9" w:rsidRPr="005A372F">
        <w:rPr>
          <w:rFonts w:ascii="Times New Roman" w:hAnsi="Times New Roman"/>
          <w:sz w:val="24"/>
          <w:szCs w:val="24"/>
          <w:shd w:val="clear" w:color="auto" w:fill="FFFFFF"/>
        </w:rPr>
        <w:t xml:space="preserve">government intervention to stabilise the economy through fiscal policies such as increasing tax and </w:t>
      </w:r>
      <w:r w:rsidRPr="005A372F">
        <w:rPr>
          <w:rFonts w:ascii="Times New Roman" w:hAnsi="Times New Roman"/>
          <w:sz w:val="24"/>
          <w:szCs w:val="24"/>
          <w:shd w:val="clear" w:color="auto" w:fill="FFFFFF"/>
        </w:rPr>
        <w:t>reducing spends</w:t>
      </w:r>
      <w:r w:rsidR="003F59F9" w:rsidRPr="005A372F">
        <w:rPr>
          <w:rFonts w:ascii="Times New Roman" w:hAnsi="Times New Roman"/>
          <w:sz w:val="24"/>
          <w:szCs w:val="24"/>
          <w:shd w:val="clear" w:color="auto" w:fill="FFFFFF"/>
        </w:rPr>
        <w:t xml:space="preserve"> to reduce the level of aggregate demand. This would reduce inflation</w:t>
      </w:r>
    </w:p>
    <w:p w:rsidR="003F59F9" w:rsidRPr="005A372F" w:rsidRDefault="003F59F9" w:rsidP="005A372F">
      <w:pPr>
        <w:spacing w:line="480" w:lineRule="auto"/>
        <w:jc w:val="both"/>
        <w:rPr>
          <w:rFonts w:ascii="Times New Roman" w:hAnsi="Times New Roman"/>
          <w:sz w:val="24"/>
          <w:szCs w:val="24"/>
        </w:rPr>
      </w:pPr>
      <w:r w:rsidRPr="005A372F">
        <w:rPr>
          <w:rFonts w:ascii="Times New Roman" w:hAnsi="Times New Roman"/>
          <w:sz w:val="24"/>
          <w:szCs w:val="24"/>
          <w:shd w:val="clear" w:color="auto" w:fill="FFFFFF"/>
        </w:rPr>
        <w:t xml:space="preserve">In our example </w:t>
      </w:r>
      <w:r w:rsidR="00C904B6" w:rsidRPr="005A372F">
        <w:rPr>
          <w:rFonts w:ascii="Times New Roman" w:hAnsi="Times New Roman"/>
          <w:sz w:val="24"/>
          <w:szCs w:val="24"/>
          <w:shd w:val="clear" w:color="auto" w:fill="FFFFFF"/>
        </w:rPr>
        <w:t>Saintland economy has an inflation level of 4.5% and reducing it would be desirable</w:t>
      </w:r>
      <w:r w:rsidR="005A372F">
        <w:rPr>
          <w:rFonts w:ascii="Times New Roman" w:hAnsi="Times New Roman"/>
          <w:sz w:val="24"/>
          <w:szCs w:val="24"/>
          <w:shd w:val="clear" w:color="auto" w:fill="FFFFFF"/>
        </w:rPr>
        <w:t>.</w:t>
      </w:r>
    </w:p>
    <w:p w:rsidR="003F59F9" w:rsidRPr="003F59F9" w:rsidRDefault="003F59F9" w:rsidP="00C904B6">
      <w:pPr>
        <w:spacing w:line="480" w:lineRule="auto"/>
        <w:jc w:val="both"/>
        <w:rPr>
          <w:sz w:val="24"/>
          <w:szCs w:val="24"/>
        </w:rPr>
      </w:pPr>
    </w:p>
    <w:sectPr w:rsidR="003F59F9" w:rsidRPr="003F59F9" w:rsidSect="0010565B">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05B9" w:rsidRDefault="00D905B9" w:rsidP="00BF064F">
      <w:pPr>
        <w:spacing w:after="0" w:line="240" w:lineRule="auto"/>
      </w:pPr>
      <w:r>
        <w:separator/>
      </w:r>
    </w:p>
  </w:endnote>
  <w:endnote w:type="continuationSeparator" w:id="1">
    <w:p w:rsidR="00D905B9" w:rsidRDefault="00D905B9" w:rsidP="00BF06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05B9" w:rsidRDefault="00D905B9" w:rsidP="00BF064F">
      <w:pPr>
        <w:spacing w:after="0" w:line="240" w:lineRule="auto"/>
      </w:pPr>
      <w:r>
        <w:separator/>
      </w:r>
    </w:p>
  </w:footnote>
  <w:footnote w:type="continuationSeparator" w:id="1">
    <w:p w:rsidR="00D905B9" w:rsidRDefault="00D905B9" w:rsidP="00BF064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D17E1"/>
    <w:multiLevelType w:val="hybridMultilevel"/>
    <w:tmpl w:val="B57AB4BA"/>
    <w:lvl w:ilvl="0" w:tplc="29B0C95E">
      <w:start w:val="1"/>
      <w:numFmt w:val="decimal"/>
      <w:lvlText w:val="%1."/>
      <w:lvlJc w:val="left"/>
      <w:pPr>
        <w:ind w:left="930" w:hanging="57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nsid w:val="5B773D7E"/>
    <w:multiLevelType w:val="hybridMultilevel"/>
    <w:tmpl w:val="31029F8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7E8D2E79"/>
    <w:multiLevelType w:val="hybridMultilevel"/>
    <w:tmpl w:val="59823458"/>
    <w:lvl w:ilvl="0" w:tplc="6E701F8C">
      <w:start w:val="1"/>
      <w:numFmt w:val="decimal"/>
      <w:lvlText w:val="%1."/>
      <w:lvlJc w:val="left"/>
      <w:pPr>
        <w:ind w:left="720" w:hanging="360"/>
      </w:pPr>
      <w:rPr>
        <w:rFonts w:ascii="Times New Roman" w:hAnsi="Times New Roman" w:cs="Times New Roman"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19E7"/>
    <w:rsid w:val="00026F69"/>
    <w:rsid w:val="00046C4F"/>
    <w:rsid w:val="000C50A2"/>
    <w:rsid w:val="000D202A"/>
    <w:rsid w:val="000D2FE7"/>
    <w:rsid w:val="0010565B"/>
    <w:rsid w:val="00122ED9"/>
    <w:rsid w:val="001717AD"/>
    <w:rsid w:val="00244E26"/>
    <w:rsid w:val="002B5D86"/>
    <w:rsid w:val="002D69F1"/>
    <w:rsid w:val="003507FA"/>
    <w:rsid w:val="003B24B7"/>
    <w:rsid w:val="003F59F9"/>
    <w:rsid w:val="0040284F"/>
    <w:rsid w:val="004E49E3"/>
    <w:rsid w:val="005A372F"/>
    <w:rsid w:val="00641949"/>
    <w:rsid w:val="006523D1"/>
    <w:rsid w:val="006B741E"/>
    <w:rsid w:val="00746F99"/>
    <w:rsid w:val="007D3CB7"/>
    <w:rsid w:val="00855B68"/>
    <w:rsid w:val="008A1D04"/>
    <w:rsid w:val="008B4BED"/>
    <w:rsid w:val="00914C53"/>
    <w:rsid w:val="009321CE"/>
    <w:rsid w:val="00974D7E"/>
    <w:rsid w:val="009C74EF"/>
    <w:rsid w:val="009E4BBA"/>
    <w:rsid w:val="009E6C81"/>
    <w:rsid w:val="009F0417"/>
    <w:rsid w:val="00A11E78"/>
    <w:rsid w:val="00A36868"/>
    <w:rsid w:val="00BF064F"/>
    <w:rsid w:val="00BF6B35"/>
    <w:rsid w:val="00C56763"/>
    <w:rsid w:val="00C71E59"/>
    <w:rsid w:val="00C829E8"/>
    <w:rsid w:val="00C904B6"/>
    <w:rsid w:val="00CB3534"/>
    <w:rsid w:val="00D5664D"/>
    <w:rsid w:val="00D759B7"/>
    <w:rsid w:val="00D905B9"/>
    <w:rsid w:val="00DD4589"/>
    <w:rsid w:val="00DF0C1A"/>
    <w:rsid w:val="00E519E7"/>
    <w:rsid w:val="00E9349B"/>
    <w:rsid w:val="00EA71A8"/>
    <w:rsid w:val="00F316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7AD"/>
    <w:rPr>
      <w:rFonts w:asciiTheme="minorHAnsi" w:eastAsiaTheme="minorEastAsia" w:hAnsiTheme="minorHAnsi"/>
      <w:sz w:val="22"/>
      <w:szCs w:val="22"/>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uiPriority w:val="99"/>
    <w:rsid w:val="001717AD"/>
    <w:pPr>
      <w:widowControl w:val="0"/>
      <w:autoSpaceDE w:val="0"/>
      <w:autoSpaceDN w:val="0"/>
      <w:adjustRightInd w:val="0"/>
      <w:spacing w:after="0" w:line="240" w:lineRule="auto"/>
    </w:pPr>
    <w:rPr>
      <w:rFonts w:ascii="Palatino Linotype" w:eastAsiaTheme="minorEastAsia" w:hAnsi="Palatino Linotype" w:cs="Palatino Linotype"/>
      <w:color w:val="000000"/>
      <w:sz w:val="20"/>
      <w:szCs w:val="20"/>
      <w:lang w:eastAsia="en-CA"/>
    </w:rPr>
  </w:style>
  <w:style w:type="paragraph" w:styleId="ListParagraph">
    <w:name w:val="List Paragraph"/>
    <w:basedOn w:val="Normal"/>
    <w:uiPriority w:val="34"/>
    <w:qFormat/>
    <w:rsid w:val="001717AD"/>
    <w:pPr>
      <w:ind w:left="720"/>
      <w:contextualSpacing/>
    </w:pPr>
  </w:style>
  <w:style w:type="paragraph" w:styleId="BalloonText">
    <w:name w:val="Balloon Text"/>
    <w:basedOn w:val="Normal"/>
    <w:link w:val="BalloonTextChar"/>
    <w:uiPriority w:val="99"/>
    <w:semiHidden/>
    <w:unhideWhenUsed/>
    <w:rsid w:val="00A11E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78"/>
    <w:rPr>
      <w:rFonts w:ascii="Segoe UI" w:eastAsiaTheme="minorEastAsia" w:hAnsi="Segoe UI" w:cs="Segoe UI"/>
      <w:sz w:val="18"/>
      <w:szCs w:val="18"/>
      <w:lang w:eastAsia="en-CA"/>
    </w:rPr>
  </w:style>
  <w:style w:type="paragraph" w:styleId="Header">
    <w:name w:val="header"/>
    <w:basedOn w:val="Normal"/>
    <w:link w:val="HeaderChar"/>
    <w:uiPriority w:val="99"/>
    <w:unhideWhenUsed/>
    <w:rsid w:val="00BF0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64F"/>
    <w:rPr>
      <w:rFonts w:asciiTheme="minorHAnsi" w:eastAsiaTheme="minorEastAsia" w:hAnsiTheme="minorHAnsi"/>
      <w:sz w:val="22"/>
      <w:szCs w:val="22"/>
      <w:lang w:eastAsia="en-CA"/>
    </w:rPr>
  </w:style>
  <w:style w:type="paragraph" w:styleId="Footer">
    <w:name w:val="footer"/>
    <w:basedOn w:val="Normal"/>
    <w:link w:val="FooterChar"/>
    <w:uiPriority w:val="99"/>
    <w:unhideWhenUsed/>
    <w:rsid w:val="00BF0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64F"/>
    <w:rPr>
      <w:rFonts w:asciiTheme="minorHAnsi" w:eastAsiaTheme="minorEastAsia" w:hAnsiTheme="minorHAnsi"/>
      <w:sz w:val="22"/>
      <w:szCs w:val="22"/>
      <w:lang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7AD"/>
    <w:rPr>
      <w:rFonts w:asciiTheme="minorHAnsi" w:eastAsiaTheme="minorEastAsia" w:hAnsiTheme="minorHAnsi"/>
      <w:sz w:val="22"/>
      <w:szCs w:val="22"/>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ext">
    <w:name w:val="Normal Text"/>
    <w:uiPriority w:val="99"/>
    <w:rsid w:val="001717AD"/>
    <w:pPr>
      <w:widowControl w:val="0"/>
      <w:autoSpaceDE w:val="0"/>
      <w:autoSpaceDN w:val="0"/>
      <w:adjustRightInd w:val="0"/>
      <w:spacing w:after="0" w:line="240" w:lineRule="auto"/>
    </w:pPr>
    <w:rPr>
      <w:rFonts w:ascii="Palatino Linotype" w:eastAsiaTheme="minorEastAsia" w:hAnsi="Palatino Linotype" w:cs="Palatino Linotype"/>
      <w:color w:val="000000"/>
      <w:sz w:val="20"/>
      <w:szCs w:val="20"/>
      <w:lang w:eastAsia="en-CA"/>
    </w:rPr>
  </w:style>
  <w:style w:type="paragraph" w:styleId="ListParagraph">
    <w:name w:val="List Paragraph"/>
    <w:basedOn w:val="Normal"/>
    <w:uiPriority w:val="34"/>
    <w:qFormat/>
    <w:rsid w:val="001717AD"/>
    <w:pPr>
      <w:ind w:left="720"/>
      <w:contextualSpacing/>
    </w:pPr>
  </w:style>
  <w:style w:type="paragraph" w:styleId="BalloonText">
    <w:name w:val="Balloon Text"/>
    <w:basedOn w:val="Normal"/>
    <w:link w:val="BalloonTextChar"/>
    <w:uiPriority w:val="99"/>
    <w:semiHidden/>
    <w:unhideWhenUsed/>
    <w:rsid w:val="00A11E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78"/>
    <w:rPr>
      <w:rFonts w:ascii="Segoe UI" w:eastAsiaTheme="minorEastAsia" w:hAnsi="Segoe UI" w:cs="Segoe UI"/>
      <w:sz w:val="18"/>
      <w:szCs w:val="18"/>
      <w:lang w:eastAsia="en-CA"/>
    </w:rPr>
  </w:style>
  <w:style w:type="paragraph" w:styleId="Header">
    <w:name w:val="header"/>
    <w:basedOn w:val="Normal"/>
    <w:link w:val="HeaderChar"/>
    <w:uiPriority w:val="99"/>
    <w:unhideWhenUsed/>
    <w:rsid w:val="00BF06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064F"/>
    <w:rPr>
      <w:rFonts w:asciiTheme="minorHAnsi" w:eastAsiaTheme="minorEastAsia" w:hAnsiTheme="minorHAnsi"/>
      <w:sz w:val="22"/>
      <w:szCs w:val="22"/>
      <w:lang w:eastAsia="en-CA"/>
    </w:rPr>
  </w:style>
  <w:style w:type="paragraph" w:styleId="Footer">
    <w:name w:val="footer"/>
    <w:basedOn w:val="Normal"/>
    <w:link w:val="FooterChar"/>
    <w:uiPriority w:val="99"/>
    <w:unhideWhenUsed/>
    <w:rsid w:val="00BF06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064F"/>
    <w:rPr>
      <w:rFonts w:asciiTheme="minorHAnsi" w:eastAsiaTheme="minorEastAsia" w:hAnsiTheme="minorHAnsi"/>
      <w:sz w:val="22"/>
      <w:szCs w:val="22"/>
      <w:lang w:eastAsia="en-CA"/>
    </w:rPr>
  </w:style>
</w:styles>
</file>

<file path=word/webSettings.xml><?xml version="1.0" encoding="utf-8"?>
<w:webSettings xmlns:r="http://schemas.openxmlformats.org/officeDocument/2006/relationships" xmlns:w="http://schemas.openxmlformats.org/wordprocessingml/2006/main">
  <w:divs>
    <w:div w:id="637686812">
      <w:bodyDiv w:val="1"/>
      <w:marLeft w:val="0"/>
      <w:marRight w:val="0"/>
      <w:marTop w:val="0"/>
      <w:marBottom w:val="0"/>
      <w:divBdr>
        <w:top w:val="none" w:sz="0" w:space="0" w:color="auto"/>
        <w:left w:val="none" w:sz="0" w:space="0" w:color="auto"/>
        <w:bottom w:val="none" w:sz="0" w:space="0" w:color="auto"/>
        <w:right w:val="none" w:sz="0" w:space="0" w:color="auto"/>
      </w:divBdr>
      <w:divsChild>
        <w:div w:id="33120955">
          <w:marLeft w:val="0"/>
          <w:marRight w:val="0"/>
          <w:marTop w:val="0"/>
          <w:marBottom w:val="0"/>
          <w:divBdr>
            <w:top w:val="none" w:sz="0" w:space="0" w:color="auto"/>
            <w:left w:val="none" w:sz="0" w:space="0" w:color="auto"/>
            <w:bottom w:val="none" w:sz="0" w:space="0" w:color="auto"/>
            <w:right w:val="none" w:sz="0" w:space="0" w:color="auto"/>
          </w:divBdr>
        </w:div>
        <w:div w:id="1556162230">
          <w:marLeft w:val="0"/>
          <w:marRight w:val="0"/>
          <w:marTop w:val="0"/>
          <w:marBottom w:val="0"/>
          <w:divBdr>
            <w:top w:val="none" w:sz="0" w:space="0" w:color="auto"/>
            <w:left w:val="none" w:sz="0" w:space="0" w:color="auto"/>
            <w:bottom w:val="none" w:sz="0" w:space="0" w:color="auto"/>
            <w:right w:val="none" w:sz="0" w:space="0" w:color="auto"/>
          </w:divBdr>
          <w:divsChild>
            <w:div w:id="1157498389">
              <w:marLeft w:val="0"/>
              <w:marRight w:val="0"/>
              <w:marTop w:val="0"/>
              <w:marBottom w:val="0"/>
              <w:divBdr>
                <w:top w:val="none" w:sz="0" w:space="0" w:color="auto"/>
                <w:left w:val="none" w:sz="0" w:space="0" w:color="auto"/>
                <w:bottom w:val="none" w:sz="0" w:space="0" w:color="auto"/>
                <w:right w:val="none" w:sz="0" w:space="0" w:color="auto"/>
              </w:divBdr>
              <w:divsChild>
                <w:div w:id="1066143245">
                  <w:marLeft w:val="-15"/>
                  <w:marRight w:val="-15"/>
                  <w:marTop w:val="0"/>
                  <w:marBottom w:val="0"/>
                  <w:divBdr>
                    <w:top w:val="none" w:sz="0" w:space="0" w:color="auto"/>
                    <w:left w:val="none" w:sz="0" w:space="0" w:color="auto"/>
                    <w:bottom w:val="none" w:sz="0" w:space="0" w:color="auto"/>
                    <w:right w:val="none" w:sz="0" w:space="0" w:color="auto"/>
                  </w:divBdr>
                </w:div>
                <w:div w:id="622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ettings" Target="settings.xml"/><Relationship Id="rId7" Type="http://schemas.openxmlformats.org/officeDocument/2006/relationships/hyperlink" Target="https://www.investopedia.com/terms/c/contractionary-policy.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St. George's School</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Palmer</dc:creator>
  <cp:lastModifiedBy>Exploring</cp:lastModifiedBy>
  <cp:revision>2</cp:revision>
  <cp:lastPrinted>2018-04-19T15:47:00Z</cp:lastPrinted>
  <dcterms:created xsi:type="dcterms:W3CDTF">2020-04-30T11:05:00Z</dcterms:created>
  <dcterms:modified xsi:type="dcterms:W3CDTF">2020-04-30T11:05:00Z</dcterms:modified>
</cp:coreProperties>
</file>